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color w:val="111111"/>
          <w:sz w:val="56"/>
        </w:rPr>
        <w:t>Бриф на дизайн 2026</w:t>
      </w:r>
    </w:p>
    <w:p>
      <w:r>
        <w:rPr>
          <w:color w:val="555555"/>
          <w:sz w:val="22"/>
        </w:rPr>
        <w:t>Даниил Пустовалов · dipustovalov.ru</w:t>
      </w:r>
    </w:p>
    <w:p>
      <w:r>
        <w:rPr>
          <w:i/>
          <w:color w:val="333333"/>
          <w:sz w:val="24"/>
        </w:rPr>
        <w:t>Форма под логотип, фирменный стиль и рекламные креативы: 20 вопросов, которые снимают три круга правок.</w:t>
      </w:r>
    </w:p>
    <w:p>
      <w:r>
        <w:rPr>
          <w:color w:val="777777"/>
          <w:sz w:val="20"/>
        </w:rPr>
        <w:t>Дата выпуска: апрель 2026  ·  Лицензия: CC BY 4.0</w:t>
      </w:r>
    </w:p>
    <w:p/>
    <w:p>
      <w:r>
        <w:rPr>
          <w:i/>
          <w:color w:val="333333"/>
          <w:sz w:val="22"/>
        </w:rPr>
        <w:t>Главные вопросы здесь не про красоту, а про ограничения: где это будет использоваться и чего быть не должно.</w:t>
      </w:r>
    </w:p>
    <w:p/>
    <w:p>
      <w:r>
        <w:rPr>
          <w:rFonts w:ascii="Calibri" w:hAnsi="Calibri"/>
          <w:b/>
          <w:color w:val="1F4ED8"/>
          <w:sz w:val="32"/>
        </w:rPr>
        <w:t>Задача</w:t>
      </w:r>
    </w:p>
    <w:p>
      <w:r>
        <w:rPr>
          <w:b/>
          <w:sz w:val="22"/>
        </w:rPr>
        <w:t xml:space="preserve">1. </w:t>
      </w:r>
      <w:r>
        <w:rPr>
          <w:sz w:val="22"/>
        </w:rPr>
        <w:t>Что нужно сделать</w:t>
      </w:r>
    </w:p>
    <w:p>
      <w:r>
        <w:rPr>
          <w:i/>
          <w:color w:val="777777"/>
          <w:sz w:val="20"/>
        </w:rPr>
        <w:t xml:space="preserve">   Подсказка: Логотип, фирстиль, креативы, презентация, упаковка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2. </w:t>
      </w:r>
      <w:r>
        <w:rPr>
          <w:sz w:val="22"/>
        </w:rPr>
        <w:t>Почему сейчас</w:t>
      </w:r>
    </w:p>
    <w:p>
      <w:r>
        <w:rPr>
          <w:i/>
          <w:color w:val="777777"/>
          <w:sz w:val="20"/>
        </w:rPr>
        <w:t xml:space="preserve">   Подсказка: Ребрендинг, запуск, обновление, нужен под конкретную кампанию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3. </w:t>
      </w:r>
      <w:r>
        <w:rPr>
          <w:sz w:val="22"/>
        </w:rPr>
        <w:t>Где это будет использоваться</w:t>
      </w:r>
    </w:p>
    <w:p>
      <w:r>
        <w:rPr>
          <w:i/>
          <w:color w:val="777777"/>
          <w:sz w:val="20"/>
        </w:rPr>
        <w:t xml:space="preserve">   Подсказка: Сайт, соцсети, наружка, печать, мерч, документы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4. </w:t>
      </w:r>
      <w:r>
        <w:rPr>
          <w:sz w:val="22"/>
        </w:rPr>
        <w:t>Что уже есть</w:t>
      </w:r>
    </w:p>
    <w:p>
      <w:r>
        <w:rPr>
          <w:i/>
          <w:color w:val="777777"/>
          <w:sz w:val="20"/>
        </w:rPr>
        <w:t xml:space="preserve">   Подсказка: Ссылки на текущие материалы или «с нуля»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Компания и аудитория</w:t>
      </w:r>
    </w:p>
    <w:p>
      <w:r>
        <w:rPr>
          <w:b/>
          <w:sz w:val="22"/>
        </w:rPr>
        <w:t xml:space="preserve">5. </w:t>
      </w:r>
      <w:r>
        <w:rPr>
          <w:sz w:val="22"/>
        </w:rPr>
        <w:t>Чем занимается компания</w:t>
      </w:r>
    </w:p>
    <w:p>
      <w:r>
        <w:rPr>
          <w:i/>
          <w:color w:val="777777"/>
          <w:sz w:val="20"/>
        </w:rPr>
        <w:t xml:space="preserve">   Подсказка: Одним абзацем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6. </w:t>
      </w:r>
      <w:r>
        <w:rPr>
          <w:sz w:val="22"/>
        </w:rPr>
        <w:t>Для кого этот дизайн</w:t>
      </w:r>
    </w:p>
    <w:p>
      <w:r>
        <w:rPr>
          <w:i/>
          <w:color w:val="777777"/>
          <w:sz w:val="20"/>
        </w:rPr>
        <w:t xml:space="preserve">   Подсказка: Кто увидит его первым и в какой ситуации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7. </w:t>
      </w:r>
      <w:r>
        <w:rPr>
          <w:sz w:val="22"/>
        </w:rPr>
        <w:t>Какое впечатление должно остаться</w:t>
      </w:r>
    </w:p>
    <w:p>
      <w:r>
        <w:rPr>
          <w:i/>
          <w:color w:val="777777"/>
          <w:sz w:val="20"/>
        </w:rPr>
        <w:t xml:space="preserve">   Подсказка: Три прилагательных, не больше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8. </w:t>
      </w:r>
      <w:r>
        <w:rPr>
          <w:sz w:val="22"/>
        </w:rPr>
        <w:t>Кто конкуренты и как они выглядят</w:t>
      </w:r>
    </w:p>
    <w:p>
      <w:r>
        <w:rPr>
          <w:i/>
          <w:color w:val="777777"/>
          <w:sz w:val="20"/>
        </w:rPr>
        <w:t xml:space="preserve">   Подсказка: Ссылки; отдельно отметьте, на кого не хотите быть похожими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Референсы и вкус</w:t>
      </w:r>
    </w:p>
    <w:p>
      <w:r>
        <w:rPr>
          <w:b/>
          <w:sz w:val="22"/>
        </w:rPr>
        <w:t xml:space="preserve">9. </w:t>
      </w:r>
      <w:r>
        <w:rPr>
          <w:sz w:val="22"/>
        </w:rPr>
        <w:t>Три примера, которые нравятся</w:t>
      </w:r>
    </w:p>
    <w:p>
      <w:r>
        <w:rPr>
          <w:i/>
          <w:color w:val="777777"/>
          <w:sz w:val="20"/>
        </w:rPr>
        <w:t xml:space="preserve">   Подсказка: Из любой отрасли, с пояснением чем именно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10. </w:t>
      </w:r>
      <w:r>
        <w:rPr>
          <w:sz w:val="22"/>
        </w:rPr>
        <w:t>Три примера, которые не нравятся</w:t>
      </w:r>
    </w:p>
    <w:p>
      <w:r>
        <w:rPr>
          <w:i/>
          <w:color w:val="777777"/>
          <w:sz w:val="20"/>
        </w:rPr>
        <w:t xml:space="preserve">   Подсказка: С пояснением; этот пункт экономит больше всего времени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11. </w:t>
      </w:r>
      <w:r>
        <w:rPr>
          <w:sz w:val="22"/>
        </w:rPr>
        <w:t>Цвета: обязательные и запрещённые</w:t>
      </w:r>
    </w:p>
    <w:p>
      <w:r>
        <w:rPr>
          <w:i/>
          <w:color w:val="777777"/>
          <w:sz w:val="20"/>
        </w:rPr>
        <w:t xml:space="preserve">   Подсказка: Если есть корпоративные — коды в HEX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12. </w:t>
      </w:r>
      <w:r>
        <w:rPr>
          <w:sz w:val="22"/>
        </w:rPr>
        <w:t>Шрифты: есть ли требования или лицензии</w:t>
      </w:r>
    </w:p>
    <w:p>
      <w:r>
        <w:rPr>
          <w:i/>
          <w:color w:val="777777"/>
          <w:sz w:val="20"/>
        </w:rPr>
        <w:t xml:space="preserve">   Подсказка: Купленные лицензии, ограничения бренда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Технические требования</w:t>
      </w:r>
    </w:p>
    <w:p>
      <w:r>
        <w:rPr>
          <w:b/>
          <w:sz w:val="22"/>
        </w:rPr>
        <w:t xml:space="preserve">13. </w:t>
      </w:r>
      <w:r>
        <w:rPr>
          <w:sz w:val="22"/>
        </w:rPr>
        <w:t>В каких форматах нужен результат</w:t>
      </w:r>
    </w:p>
    <w:p>
      <w:r>
        <w:rPr>
          <w:i/>
          <w:color w:val="777777"/>
          <w:sz w:val="20"/>
        </w:rPr>
        <w:t xml:space="preserve">   Подсказка: Исходники, вектор, растр, размеры, цветовые профили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14. </w:t>
      </w:r>
      <w:r>
        <w:rPr>
          <w:sz w:val="22"/>
        </w:rPr>
        <w:t>Нужна ли адаптация под площадки</w:t>
      </w:r>
    </w:p>
    <w:p>
      <w:r>
        <w:rPr>
          <w:i/>
          <w:color w:val="777777"/>
          <w:sz w:val="20"/>
        </w:rPr>
        <w:t xml:space="preserve">   Подсказка: Сторис, посты, обложки, аватары, баннеры — перечислите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15. </w:t>
      </w:r>
      <w:r>
        <w:rPr>
          <w:sz w:val="22"/>
        </w:rPr>
        <w:t>Есть ли обязательные элементы</w:t>
      </w:r>
    </w:p>
    <w:p>
      <w:r>
        <w:rPr>
          <w:i/>
          <w:color w:val="777777"/>
          <w:sz w:val="20"/>
        </w:rPr>
        <w:t xml:space="preserve">   Подсказка: Логотип, дисклеймер, знак маркировки, юридический текст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16. </w:t>
      </w:r>
      <w:r>
        <w:rPr>
          <w:sz w:val="22"/>
        </w:rPr>
        <w:t>Есть ли ограничения площадок</w:t>
      </w:r>
    </w:p>
    <w:p>
      <w:r>
        <w:rPr>
          <w:i/>
          <w:color w:val="777777"/>
          <w:sz w:val="20"/>
        </w:rPr>
        <w:t xml:space="preserve">   Подсказка: Требования маркетплейса, модерации, типографии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Процесс</w:t>
      </w:r>
    </w:p>
    <w:p>
      <w:r>
        <w:rPr>
          <w:b/>
          <w:sz w:val="22"/>
        </w:rPr>
        <w:t xml:space="preserve">17. </w:t>
      </w:r>
      <w:r>
        <w:rPr>
          <w:sz w:val="22"/>
        </w:rPr>
        <w:t>Сколько вариантов ожидаете на первом показе</w:t>
      </w:r>
    </w:p>
    <w:p>
      <w:r>
        <w:rPr>
          <w:i/>
          <w:color w:val="777777"/>
          <w:sz w:val="20"/>
        </w:rPr>
        <w:t xml:space="preserve">   Подсказка: Обычно два-три; больше — распыление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18. </w:t>
      </w:r>
      <w:r>
        <w:rPr>
          <w:sz w:val="22"/>
        </w:rPr>
        <w:t>Сколько кругов правок закладываем</w:t>
      </w:r>
    </w:p>
    <w:p>
      <w:r>
        <w:rPr>
          <w:i/>
          <w:color w:val="777777"/>
          <w:sz w:val="20"/>
        </w:rPr>
        <w:t xml:space="preserve">   Подсказка: Фиксируется до старта, иначе правки бесконечны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19. </w:t>
      </w:r>
      <w:r>
        <w:rPr>
          <w:sz w:val="22"/>
        </w:rPr>
        <w:t>Кто принимает финальное решение</w:t>
      </w:r>
    </w:p>
    <w:p>
      <w:r>
        <w:rPr>
          <w:i/>
          <w:color w:val="777777"/>
          <w:sz w:val="20"/>
        </w:rPr>
        <w:t xml:space="preserve">   Подсказка: Одна фамилия. Комитет из пяти человек не согласует ничего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20. </w:t>
      </w:r>
      <w:r>
        <w:rPr>
          <w:sz w:val="22"/>
        </w:rPr>
        <w:t>Срок и к чему он привязан</w:t>
      </w:r>
    </w:p>
    <w:p>
      <w:r>
        <w:rPr>
          <w:i/>
          <w:color w:val="777777"/>
          <w:sz w:val="20"/>
        </w:rPr>
        <w:t xml:space="preserve">   Подсказка: Дата и событие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Как пользоваться</w:t>
      </w:r>
    </w:p>
    <w:p>
      <w:r>
        <w:rPr>
          <w:i w:val="0"/>
          <w:color w:val="333333"/>
          <w:sz w:val="22"/>
        </w:rPr>
        <w:t>— Бриф заполняет заказчик, а не исполнитель. Заполненный исполнителем бриф — это его догадки, а не задача.</w:t>
      </w:r>
    </w:p>
    <w:p>
      <w:r>
        <w:rPr>
          <w:i w:val="0"/>
          <w:color w:val="333333"/>
          <w:sz w:val="22"/>
        </w:rPr>
        <w:t>— Пустое поле лучше выдуманного ответа: «не знаю» — это тоже информация, она показывает, что нужно выяснить до старта.</w:t>
      </w:r>
    </w:p>
    <w:p>
      <w:r>
        <w:rPr>
          <w:i w:val="0"/>
          <w:color w:val="333333"/>
          <w:sz w:val="22"/>
        </w:rPr>
        <w:t>— Ответы на вопросы про сроки и бюджет обязательны. Без них любая оценка будет переделана.</w:t>
      </w:r>
    </w:p>
    <w:p>
      <w:r>
        <w:rPr>
          <w:i w:val="0"/>
          <w:color w:val="333333"/>
          <w:sz w:val="22"/>
        </w:rPr>
        <w:t>— После заполнения — созвон на 20 минут по спорным пунктам. Он экономит две недели переписки.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