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11111"/>
          <w:sz w:val="44"/>
        </w:rPr>
        <w:t>Семь заданий для портфолио маркетолога</w:t>
      </w:r>
    </w:p>
    <w:p>
      <w:r>
        <w:rPr>
          <w:color w:val="555555"/>
          <w:sz w:val="20"/>
        </w:rPr>
        <w:t>Даниил Пустовалов · dipustovalov.ru</w:t>
      </w:r>
    </w:p>
    <w:p>
      <w:r>
        <w:rPr>
          <w:color w:val="333333"/>
          <w:sz w:val="22"/>
        </w:rPr>
        <w:t>Все семь заданий делаются без доступа к клиентским данным и без NDA: берётся публичная информация о реальных компаниях либо честно обозначенные допущения. Каждое задание — отдельный кейс в портфолио. Четырёх достаточно, чтобы портфолио перестало быть пустым.</w:t>
      </w:r>
    </w:p>
    <w:p/>
    <w:p>
      <w:r>
        <w:rPr>
          <w:b/>
          <w:sz w:val="28"/>
        </w:rPr>
        <w:t>1. Разбор чужой воронки от объявления до заявки</w:t>
      </w:r>
    </w:p>
    <w:p>
      <w:r>
        <w:rPr>
          <w:b/>
          <w:sz w:val="22"/>
        </w:rPr>
        <w:t xml:space="preserve">Что делаете: </w:t>
      </w:r>
      <w:r>
        <w:rPr>
          <w:sz w:val="22"/>
        </w:rPr>
        <w:t>Выбираете любую компанию, чью рекламу увидели, и проходите её путь целиком: объявление, посадочная, форма, письмо после заявки.</w:t>
      </w:r>
    </w:p>
    <w:p>
      <w:r>
        <w:rPr>
          <w:b/>
          <w:sz w:val="22"/>
        </w:rPr>
        <w:t xml:space="preserve">Что на выходе: </w:t>
      </w:r>
      <w:r>
        <w:rPr>
          <w:sz w:val="22"/>
        </w:rPr>
        <w:t>Скриншоты каждого шага, список из 5-7 проблем с объяснением почему это проблема, и что вы предлагаете вместо.</w:t>
      </w:r>
    </w:p>
    <w:p>
      <w:r>
        <w:rPr>
          <w:b/>
          <w:sz w:val="22"/>
        </w:rPr>
        <w:t xml:space="preserve">Что это показывает: </w:t>
      </w:r>
      <w:r>
        <w:rPr>
          <w:sz w:val="22"/>
        </w:rPr>
        <w:t>Показывает, что вы видите воронку целиком, а не отдельный баннер.</w:t>
      </w:r>
    </w:p>
    <w:p/>
    <w:p>
      <w:r>
        <w:rPr>
          <w:b/>
          <w:sz w:val="28"/>
        </w:rPr>
        <w:t>2. Медиаплан на вымышленный бюджет для реального бизнеса</w:t>
      </w:r>
    </w:p>
    <w:p>
      <w:r>
        <w:rPr>
          <w:b/>
          <w:sz w:val="22"/>
        </w:rPr>
        <w:t xml:space="preserve">Что делаете: </w:t>
      </w:r>
      <w:r>
        <w:rPr>
          <w:sz w:val="22"/>
        </w:rPr>
        <w:t>Берёте реальную местную компанию, задаёте бюджет 300 000 ₽ на квартал и раскладываете его по каналам с гипотезами и целевыми метриками.</w:t>
      </w:r>
    </w:p>
    <w:p>
      <w:r>
        <w:rPr>
          <w:b/>
          <w:sz w:val="22"/>
        </w:rPr>
        <w:t xml:space="preserve">Что на выходе: </w:t>
      </w:r>
      <w:r>
        <w:rPr>
          <w:sz w:val="22"/>
        </w:rPr>
        <w:t>Заполненный медиаплан и страница обоснования: почему именно эти каналы и почему в таких долях.</w:t>
      </w:r>
    </w:p>
    <w:p>
      <w:r>
        <w:rPr>
          <w:b/>
          <w:sz w:val="22"/>
        </w:rPr>
        <w:t xml:space="preserve">Что это показывает: </w:t>
      </w:r>
      <w:r>
        <w:rPr>
          <w:sz w:val="22"/>
        </w:rPr>
        <w:t>Проверяет умение обосновывать деньги, а не просто перечислять каналы.</w:t>
      </w:r>
    </w:p>
    <w:p/>
    <w:p>
      <w:r>
        <w:rPr>
          <w:b/>
          <w:sz w:val="28"/>
        </w:rPr>
        <w:t>3. Контент-план на месяц с рубрикатором</w:t>
      </w:r>
    </w:p>
    <w:p>
      <w:r>
        <w:rPr>
          <w:b/>
          <w:sz w:val="22"/>
        </w:rPr>
        <w:t xml:space="preserve">Что делаете: </w:t>
      </w:r>
      <w:r>
        <w:rPr>
          <w:sz w:val="22"/>
        </w:rPr>
        <w:t>Для той же компании собираете рубрикатор и календарь на месяц с конкретными темами, форматами и датами.</w:t>
      </w:r>
    </w:p>
    <w:p>
      <w:r>
        <w:rPr>
          <w:b/>
          <w:sz w:val="22"/>
        </w:rPr>
        <w:t xml:space="preserve">Что на выходе: </w:t>
      </w:r>
      <w:r>
        <w:rPr>
          <w:sz w:val="22"/>
        </w:rPr>
        <w:t>Заполненный контент-план и 3 написанных поста как образцы тона.</w:t>
      </w:r>
    </w:p>
    <w:p>
      <w:r>
        <w:rPr>
          <w:b/>
          <w:sz w:val="22"/>
        </w:rPr>
        <w:t xml:space="preserve">Что это показывает: </w:t>
      </w:r>
      <w:r>
        <w:rPr>
          <w:sz w:val="22"/>
        </w:rPr>
        <w:t>Показывает, что вы доводите план до текста, а не останавливаетесь на табличке.</w:t>
      </w:r>
    </w:p>
    <w:p/>
    <w:p>
      <w:r>
        <w:rPr>
          <w:b/>
          <w:sz w:val="28"/>
        </w:rPr>
        <w:t>4. Аудит посадочной страницы по чек-листу</w:t>
      </w:r>
    </w:p>
    <w:p>
      <w:r>
        <w:rPr>
          <w:b/>
          <w:sz w:val="22"/>
        </w:rPr>
        <w:t xml:space="preserve">Что делаете: </w:t>
      </w:r>
      <w:r>
        <w:rPr>
          <w:sz w:val="22"/>
        </w:rPr>
        <w:t>Берёте лендинг из контекстной рекламы и проходите его по структуре: оффер, доказательства, CTA, скорость, мобильная версия.</w:t>
      </w:r>
    </w:p>
    <w:p>
      <w:r>
        <w:rPr>
          <w:b/>
          <w:sz w:val="22"/>
        </w:rPr>
        <w:t xml:space="preserve">Что на выходе: </w:t>
      </w:r>
      <w:r>
        <w:rPr>
          <w:sz w:val="22"/>
        </w:rPr>
        <w:t>Документ с находками, приоритетами и оценкой влияния каждой правки на конверсию.</w:t>
      </w:r>
    </w:p>
    <w:p>
      <w:r>
        <w:rPr>
          <w:b/>
          <w:sz w:val="22"/>
        </w:rPr>
        <w:t xml:space="preserve">Что это показывает: </w:t>
      </w:r>
      <w:r>
        <w:rPr>
          <w:sz w:val="22"/>
        </w:rPr>
        <w:t>Демонстрирует системность: не «мне не нравится цвет», а приоритизированный список.</w:t>
      </w:r>
    </w:p>
    <w:p/>
    <w:p>
      <w:r>
        <w:rPr>
          <w:b/>
          <w:sz w:val="28"/>
        </w:rPr>
        <w:t>5. Юнит-экономика по открытым данным</w:t>
      </w:r>
    </w:p>
    <w:p>
      <w:r>
        <w:rPr>
          <w:b/>
          <w:sz w:val="22"/>
        </w:rPr>
        <w:t xml:space="preserve">Что делаете: </w:t>
      </w:r>
      <w:r>
        <w:rPr>
          <w:sz w:val="22"/>
        </w:rPr>
        <w:t>Берёте публичный продукт с известной ценой, реконструируете экономику: CAC, средний чек, повторные покупки, маржа.</w:t>
      </w:r>
    </w:p>
    <w:p>
      <w:r>
        <w:rPr>
          <w:b/>
          <w:sz w:val="22"/>
        </w:rPr>
        <w:t xml:space="preserve">Что на выходе: </w:t>
      </w:r>
      <w:r>
        <w:rPr>
          <w:sz w:val="22"/>
        </w:rPr>
        <w:t>Расчёт с явно выписанными допущениями и вывод, при каком CAC бизнес перестаёт сходиться.</w:t>
      </w:r>
    </w:p>
    <w:p>
      <w:r>
        <w:rPr>
          <w:b/>
          <w:sz w:val="22"/>
        </w:rPr>
        <w:t xml:space="preserve">Что это показывает: </w:t>
      </w:r>
      <w:r>
        <w:rPr>
          <w:sz w:val="22"/>
        </w:rPr>
        <w:t>Самое сильное задание для B2B и SaaS: показывает, что вы считаете, а не только запускаете.</w:t>
      </w:r>
    </w:p>
    <w:p/>
    <w:p>
      <w:r>
        <w:rPr>
          <w:b/>
          <w:sz w:val="28"/>
        </w:rPr>
        <w:t>6. Пять рекламных объявлений на один оффер</w:t>
      </w:r>
    </w:p>
    <w:p>
      <w:r>
        <w:rPr>
          <w:b/>
          <w:sz w:val="22"/>
        </w:rPr>
        <w:t xml:space="preserve">Что делаете: </w:t>
      </w:r>
      <w:r>
        <w:rPr>
          <w:sz w:val="22"/>
        </w:rPr>
        <w:t>Один продукт, пять разных углов: боль, выгода, сравнение, соцдоказательство, срочность. С заголовками и текстами под конкретную площадку.</w:t>
      </w:r>
    </w:p>
    <w:p>
      <w:r>
        <w:rPr>
          <w:b/>
          <w:sz w:val="22"/>
        </w:rPr>
        <w:t xml:space="preserve">Что на выходе: </w:t>
      </w:r>
      <w:r>
        <w:rPr>
          <w:sz w:val="22"/>
        </w:rPr>
        <w:t>Пять готовых объявлений и объяснение, какое вы бы тестировали первым и почему.</w:t>
      </w:r>
    </w:p>
    <w:p>
      <w:r>
        <w:rPr>
          <w:b/>
          <w:sz w:val="22"/>
        </w:rPr>
        <w:t xml:space="preserve">Что это показывает: </w:t>
      </w:r>
      <w:r>
        <w:rPr>
          <w:sz w:val="22"/>
        </w:rPr>
        <w:t>Закрывает вопрос «умеете ли вы писать», который задают почти всегда.</w:t>
      </w:r>
    </w:p>
    <w:p/>
    <w:p>
      <w:r>
        <w:rPr>
          <w:b/>
          <w:sz w:val="28"/>
        </w:rPr>
        <w:t>7. Отчёт по вымышленной кампании</w:t>
      </w:r>
    </w:p>
    <w:p>
      <w:r>
        <w:rPr>
          <w:b/>
          <w:sz w:val="22"/>
        </w:rPr>
        <w:t xml:space="preserve">Что делаете: </w:t>
      </w:r>
      <w:r>
        <w:rPr>
          <w:sz w:val="22"/>
        </w:rPr>
        <w:t>Придумываете правдоподобные цифры за месяц и собираете отчёт так, как отдали бы клиенту: что сделали, что получили, что дальше.</w:t>
      </w:r>
    </w:p>
    <w:p>
      <w:r>
        <w:rPr>
          <w:b/>
          <w:sz w:val="22"/>
        </w:rPr>
        <w:t xml:space="preserve">Что на выходе: </w:t>
      </w:r>
      <w:r>
        <w:rPr>
          <w:sz w:val="22"/>
        </w:rPr>
        <w:t>Отчёт на одну страницу плюс лист с расчётами. Обязательно раздел «что делаем в следующем месяце».</w:t>
      </w:r>
    </w:p>
    <w:p>
      <w:r>
        <w:rPr>
          <w:b/>
          <w:sz w:val="22"/>
        </w:rPr>
        <w:t xml:space="preserve">Что это показывает: </w:t>
      </w:r>
      <w:r>
        <w:rPr>
          <w:sz w:val="22"/>
        </w:rPr>
        <w:t>Отчётность — то, за что маркетолога чаще всего критикуют. Готовый образец снимает половину вопросов на собеседовании.</w:t>
      </w:r>
    </w:p>
    <w:p/>
    <w:p>
      <w:r>
        <w:rPr>
          <w:b/>
          <w:sz w:val="28"/>
        </w:rPr>
        <w:t>Как оформлять</w:t>
      </w:r>
    </w:p>
    <w:p>
      <w:pPr>
        <w:pStyle w:val="ListBullet"/>
      </w:pPr>
      <w:r>
        <w:rPr>
          <w:sz w:val="22"/>
        </w:rPr>
        <w:t>Один кейс — одна страница: задача, что сделали, что получилось, что бы поменяли.</w:t>
      </w:r>
    </w:p>
    <w:p>
      <w:pPr>
        <w:pStyle w:val="ListBullet"/>
      </w:pPr>
      <w:r>
        <w:rPr>
          <w:sz w:val="22"/>
        </w:rPr>
        <w:t>Цифры, которые вы придумали, помечайте как допущение. Выдавать их за реальные — самый быстрый способ провалить собеседование.</w:t>
      </w:r>
    </w:p>
    <w:p>
      <w:pPr>
        <w:pStyle w:val="ListBullet"/>
      </w:pPr>
      <w:r>
        <w:rPr>
          <w:sz w:val="22"/>
        </w:rPr>
        <w:t>Если компания реальная, не пишите её название без разрешения: достаточно «сеть кофеен в городе-миллионнике».</w:t>
      </w:r>
    </w:p>
    <w:p>
      <w:pPr>
        <w:pStyle w:val="ListBullet"/>
      </w:pPr>
      <w:r>
        <w:rPr>
          <w:sz w:val="22"/>
        </w:rPr>
        <w:t>Ссылку на портфолио кладите в резюме первой строкой, а не в конце.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